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РЕПУБЛИКА СРБИЈА 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0D63AE" w:rsidRPr="00824C3F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4C3F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824C3F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6759D0" w:rsidRPr="00824C3F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824C3F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A964E1" w:rsidRPr="00824C3F">
        <w:rPr>
          <w:rFonts w:ascii="Times New Roman" w:hAnsi="Times New Roman" w:cs="Times New Roman"/>
          <w:sz w:val="24"/>
          <w:szCs w:val="24"/>
          <w:lang w:val="sr-Cyrl-RS"/>
        </w:rPr>
        <w:t>190</w:t>
      </w:r>
      <w:r w:rsidR="00501640" w:rsidRPr="00824C3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26320" w:rsidRPr="00824C3F">
        <w:rPr>
          <w:rFonts w:ascii="Times New Roman" w:hAnsi="Times New Roman" w:cs="Times New Roman"/>
          <w:sz w:val="24"/>
          <w:szCs w:val="24"/>
          <w:lang w:val="sr-Cyrl-CS"/>
        </w:rPr>
        <w:t>20</w:t>
      </w:r>
    </w:p>
    <w:p w:rsidR="000D63AE" w:rsidRPr="00824C3F" w:rsidRDefault="005D7B60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24C3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14A6F" w:rsidRPr="00824C3F">
        <w:rPr>
          <w:rFonts w:ascii="Times New Roman" w:hAnsi="Times New Roman" w:cs="Times New Roman"/>
          <w:sz w:val="24"/>
          <w:szCs w:val="24"/>
        </w:rPr>
        <w:t>.</w:t>
      </w:r>
      <w:r w:rsidR="000D63AE" w:rsidRPr="00824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26320" w:rsidRPr="00824C3F"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 w:rsidR="00694CDE" w:rsidRPr="00824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63AE" w:rsidRPr="00824C3F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B26320" w:rsidRPr="00824C3F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0D63AE" w:rsidRPr="00824C3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4A0C1C" w:rsidRPr="00841F5C" w:rsidRDefault="000D63AE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1F5C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832C56" w:rsidRDefault="00832C56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20E2A" w:rsidRPr="007B28D5" w:rsidRDefault="00220E2A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24E3A" w:rsidRDefault="00224E3A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70. </w:t>
      </w:r>
      <w:r w:rsidR="00953ECF" w:rsidRPr="004A0C1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694CDE" w:rsidRPr="004A0C1C">
        <w:rPr>
          <w:rFonts w:ascii="Times New Roman" w:hAnsi="Times New Roman" w:cs="Times New Roman"/>
          <w:sz w:val="24"/>
          <w:szCs w:val="24"/>
          <w:lang w:val="sr-Cyrl-CS"/>
        </w:rPr>
        <w:t>ав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>Пословника Народне скупштине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B28D5" w:rsidRPr="007B28D5" w:rsidRDefault="007B28D5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3AE" w:rsidRPr="004A0C1C" w:rsidRDefault="000D63AE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>С А З И В А М</w:t>
      </w:r>
    </w:p>
    <w:p w:rsidR="000D63AE" w:rsidRPr="0071423F" w:rsidRDefault="00B26320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1423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D63AE" w:rsidRPr="0071423F">
        <w:rPr>
          <w:rFonts w:ascii="Times New Roman" w:hAnsi="Times New Roman" w:cs="Times New Roman"/>
          <w:sz w:val="24"/>
          <w:szCs w:val="24"/>
          <w:lang w:val="sr-Cyrl-CS"/>
        </w:rPr>
        <w:t>. СЕДНИЦУ ОДБОРА</w:t>
      </w:r>
      <w:r w:rsidR="000D63AE" w:rsidRPr="007142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D63AE" w:rsidRPr="0071423F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  <w:r w:rsidR="005F726A" w:rsidRPr="0071423F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52364" w:rsidRPr="0071423F" w:rsidRDefault="000D63AE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1423F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5D7B60" w:rsidRPr="0071423F">
        <w:rPr>
          <w:rFonts w:ascii="Times New Roman" w:hAnsi="Times New Roman" w:cs="Times New Roman"/>
          <w:sz w:val="24"/>
          <w:szCs w:val="24"/>
          <w:lang w:val="sr-Cyrl-CS"/>
        </w:rPr>
        <w:t>УТОРАК</w:t>
      </w:r>
      <w:r w:rsidR="00D70502" w:rsidRPr="007142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D7B60" w:rsidRPr="0071423F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694CDE" w:rsidRPr="0071423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26320" w:rsidRPr="0071423F"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 w:rsidR="006759D0" w:rsidRPr="007142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4CDE" w:rsidRPr="0071423F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B26320" w:rsidRPr="0071423F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71423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71423F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71423F">
        <w:rPr>
          <w:rFonts w:ascii="Times New Roman" w:hAnsi="Times New Roman" w:cs="Times New Roman"/>
          <w:sz w:val="24"/>
          <w:szCs w:val="24"/>
          <w:lang w:val="sr-Cyrl-CS"/>
        </w:rPr>
        <w:t xml:space="preserve"> СА ПОЧЕТКОМ У </w:t>
      </w:r>
      <w:r w:rsidR="00832C56" w:rsidRPr="0071423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D7B60" w:rsidRPr="0071423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E274B" w:rsidRPr="0071423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759D0" w:rsidRPr="0071423F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A21EC7" w:rsidRPr="0071423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71423F">
        <w:rPr>
          <w:rFonts w:ascii="Times New Roman" w:hAnsi="Times New Roman" w:cs="Times New Roman"/>
          <w:sz w:val="24"/>
          <w:szCs w:val="24"/>
        </w:rPr>
        <w:t xml:space="preserve"> </w:t>
      </w:r>
      <w:r w:rsidRPr="0071423F">
        <w:rPr>
          <w:rFonts w:ascii="Times New Roman" w:hAnsi="Times New Roman" w:cs="Times New Roman"/>
          <w:sz w:val="24"/>
          <w:szCs w:val="24"/>
          <w:lang w:val="sr-Cyrl-CS"/>
        </w:rPr>
        <w:t>ЧАСОВА</w:t>
      </w:r>
    </w:p>
    <w:p w:rsidR="00464469" w:rsidRPr="00FC627C" w:rsidRDefault="00464469" w:rsidP="00464469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B28D5" w:rsidRPr="007B28D5" w:rsidRDefault="007B28D5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62F65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21EC7" w:rsidRPr="004A0C1C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>За ову седницу предлажем следећи</w:t>
      </w:r>
    </w:p>
    <w:p w:rsidR="00AA04D7" w:rsidRDefault="00AA04D7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2C56" w:rsidRPr="00FB529F" w:rsidRDefault="00832C56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2BFE" w:rsidRDefault="000D63AE" w:rsidP="004A0C1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Д н е в н и  р е д</w:t>
      </w:r>
      <w:r w:rsidR="00575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5C6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7D5E0A" w:rsidRDefault="007D5E0A" w:rsidP="004A0C1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D5E0A" w:rsidRPr="007D5E0A" w:rsidRDefault="007D5E0A" w:rsidP="004A0C1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D5E0A" w:rsidRPr="00B40A1C" w:rsidRDefault="007D5E0A" w:rsidP="007D5E0A">
      <w:pPr>
        <w:pStyle w:val="ListParagraph"/>
        <w:numPr>
          <w:ilvl w:val="0"/>
          <w:numId w:val="5"/>
        </w:numPr>
        <w:tabs>
          <w:tab w:val="left" w:pos="1440"/>
        </w:tabs>
        <w:rPr>
          <w:lang w:val="sr-Cyrl-RS"/>
        </w:rPr>
      </w:pPr>
      <w:r w:rsidRPr="00815FBC">
        <w:rPr>
          <w:lang w:val="sr-Cyrl-RS"/>
        </w:rPr>
        <w:t xml:space="preserve">усвајање записника </w:t>
      </w:r>
      <w:r w:rsidR="001B024A">
        <w:rPr>
          <w:lang w:val="sr-Cyrl-RS"/>
        </w:rPr>
        <w:t xml:space="preserve"> </w:t>
      </w:r>
      <w:r>
        <w:rPr>
          <w:lang w:val="sr-Cyrl-RS"/>
        </w:rPr>
        <w:t xml:space="preserve">Прве </w:t>
      </w:r>
      <w:r w:rsidRPr="00815FBC">
        <w:rPr>
          <w:lang w:val="sr-Cyrl-RS"/>
        </w:rPr>
        <w:t>седнице Одбора</w:t>
      </w:r>
    </w:p>
    <w:p w:rsidR="00986CFE" w:rsidRDefault="00986CFE" w:rsidP="0075448C">
      <w:pPr>
        <w:pStyle w:val="Naslov"/>
        <w:tabs>
          <w:tab w:val="clear" w:pos="1080"/>
          <w:tab w:val="left" w:pos="709"/>
          <w:tab w:val="left" w:pos="1134"/>
        </w:tabs>
        <w:ind w:left="0"/>
        <w:jc w:val="both"/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</w:pPr>
    </w:p>
    <w:p w:rsidR="00FC627C" w:rsidRPr="005F4306" w:rsidRDefault="00FC627C" w:rsidP="00FC627C">
      <w:pPr>
        <w:pStyle w:val="ListParagraph"/>
        <w:numPr>
          <w:ilvl w:val="0"/>
          <w:numId w:val="13"/>
        </w:numPr>
        <w:spacing w:line="276" w:lineRule="auto"/>
        <w:jc w:val="both"/>
        <w:rPr>
          <w:lang w:val="sr-Cyrl-CS"/>
        </w:rPr>
      </w:pPr>
      <w:r w:rsidRPr="005F4306">
        <w:rPr>
          <w:lang w:val="sr-Cyrl-CS"/>
        </w:rPr>
        <w:t xml:space="preserve">Избор заменика председника </w:t>
      </w:r>
      <w:r w:rsidRPr="005F4306">
        <w:rPr>
          <w:lang w:val="ru-RU"/>
        </w:rPr>
        <w:t>Одбора</w:t>
      </w:r>
      <w:r>
        <w:rPr>
          <w:lang w:val="sr-Cyrl-CS"/>
        </w:rPr>
        <w:t>;</w:t>
      </w:r>
    </w:p>
    <w:p w:rsidR="00D338DF" w:rsidRPr="00D338DF" w:rsidRDefault="00832C56" w:rsidP="00832C56">
      <w:pPr>
        <w:pStyle w:val="ListParagraph"/>
        <w:numPr>
          <w:ilvl w:val="0"/>
          <w:numId w:val="13"/>
        </w:numPr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 xml:space="preserve">Разматрање </w:t>
      </w:r>
      <w:proofErr w:type="spellStart"/>
      <w:r w:rsidR="00D338DF">
        <w:rPr>
          <w:rStyle w:val="colornavy"/>
        </w:rPr>
        <w:t>Основe</w:t>
      </w:r>
      <w:proofErr w:type="spellEnd"/>
      <w:r w:rsidR="00D338DF">
        <w:rPr>
          <w:rStyle w:val="colornavy"/>
        </w:rPr>
        <w:t xml:space="preserve"> </w:t>
      </w:r>
      <w:proofErr w:type="spellStart"/>
      <w:r w:rsidR="00D338DF">
        <w:rPr>
          <w:rStyle w:val="colornavy"/>
        </w:rPr>
        <w:t>за</w:t>
      </w:r>
      <w:proofErr w:type="spellEnd"/>
      <w:r w:rsidR="00D338DF">
        <w:rPr>
          <w:rStyle w:val="colornavy"/>
        </w:rPr>
        <w:t xml:space="preserve"> </w:t>
      </w:r>
      <w:proofErr w:type="spellStart"/>
      <w:r w:rsidR="00D338DF">
        <w:rPr>
          <w:rStyle w:val="colornavy"/>
        </w:rPr>
        <w:t>вођење</w:t>
      </w:r>
      <w:proofErr w:type="spellEnd"/>
      <w:r w:rsidR="00D338DF">
        <w:rPr>
          <w:rStyle w:val="colornavy"/>
        </w:rPr>
        <w:t xml:space="preserve"> </w:t>
      </w:r>
      <w:proofErr w:type="spellStart"/>
      <w:r w:rsidR="00D338DF">
        <w:rPr>
          <w:rStyle w:val="colornavy"/>
        </w:rPr>
        <w:t>преговора</w:t>
      </w:r>
      <w:proofErr w:type="spellEnd"/>
      <w:r w:rsidR="00D338DF">
        <w:rPr>
          <w:rStyle w:val="colornavy"/>
        </w:rPr>
        <w:t xml:space="preserve"> и </w:t>
      </w:r>
      <w:proofErr w:type="spellStart"/>
      <w:r w:rsidR="00D338DF">
        <w:rPr>
          <w:rStyle w:val="colornavy"/>
        </w:rPr>
        <w:t>закључивање</w:t>
      </w:r>
      <w:proofErr w:type="spellEnd"/>
      <w:r w:rsidR="00D338DF">
        <w:rPr>
          <w:rStyle w:val="colornavy"/>
        </w:rPr>
        <w:t xml:space="preserve"> </w:t>
      </w:r>
      <w:proofErr w:type="spellStart"/>
      <w:r w:rsidR="00D338DF">
        <w:rPr>
          <w:rStyle w:val="colornavy"/>
        </w:rPr>
        <w:t>Споразума</w:t>
      </w:r>
      <w:proofErr w:type="spellEnd"/>
      <w:r w:rsidR="00D338DF">
        <w:rPr>
          <w:rStyle w:val="colornavy"/>
        </w:rPr>
        <w:t xml:space="preserve"> о </w:t>
      </w:r>
      <w:proofErr w:type="spellStart"/>
      <w:r w:rsidR="00D338DF">
        <w:rPr>
          <w:rStyle w:val="colornavy"/>
        </w:rPr>
        <w:t>ваздушном</w:t>
      </w:r>
      <w:proofErr w:type="spellEnd"/>
      <w:r w:rsidR="00D338DF">
        <w:rPr>
          <w:rStyle w:val="colornavy"/>
        </w:rPr>
        <w:t xml:space="preserve"> </w:t>
      </w:r>
      <w:proofErr w:type="spellStart"/>
      <w:r w:rsidR="00D338DF">
        <w:rPr>
          <w:rStyle w:val="colornavy"/>
        </w:rPr>
        <w:t>саобраћају</w:t>
      </w:r>
      <w:proofErr w:type="spellEnd"/>
      <w:r w:rsidR="00D338DF">
        <w:rPr>
          <w:rStyle w:val="colornavy"/>
        </w:rPr>
        <w:t xml:space="preserve"> </w:t>
      </w:r>
      <w:proofErr w:type="spellStart"/>
      <w:r w:rsidR="00D338DF">
        <w:rPr>
          <w:rStyle w:val="colornavy"/>
        </w:rPr>
        <w:t>између</w:t>
      </w:r>
      <w:proofErr w:type="spellEnd"/>
      <w:r w:rsidR="00D338DF">
        <w:rPr>
          <w:rStyle w:val="colornavy"/>
        </w:rPr>
        <w:t xml:space="preserve"> </w:t>
      </w:r>
      <w:proofErr w:type="spellStart"/>
      <w:r w:rsidR="00D338DF">
        <w:rPr>
          <w:rStyle w:val="colornavy"/>
        </w:rPr>
        <w:t>Владе</w:t>
      </w:r>
      <w:proofErr w:type="spellEnd"/>
      <w:r w:rsidR="00D338DF">
        <w:rPr>
          <w:rStyle w:val="colornavy"/>
        </w:rPr>
        <w:t xml:space="preserve"> </w:t>
      </w:r>
      <w:proofErr w:type="spellStart"/>
      <w:r w:rsidR="00D338DF">
        <w:rPr>
          <w:rStyle w:val="colornavy"/>
        </w:rPr>
        <w:t>Републике</w:t>
      </w:r>
      <w:proofErr w:type="spellEnd"/>
      <w:r w:rsidR="00D338DF">
        <w:rPr>
          <w:rStyle w:val="colornavy"/>
        </w:rPr>
        <w:t xml:space="preserve"> </w:t>
      </w:r>
      <w:proofErr w:type="spellStart"/>
      <w:r w:rsidR="00D338DF">
        <w:rPr>
          <w:rStyle w:val="colornavy"/>
        </w:rPr>
        <w:t>Србије</w:t>
      </w:r>
      <w:proofErr w:type="spellEnd"/>
      <w:r w:rsidR="00D338DF">
        <w:rPr>
          <w:rStyle w:val="colornavy"/>
        </w:rPr>
        <w:t xml:space="preserve"> и </w:t>
      </w:r>
      <w:proofErr w:type="spellStart"/>
      <w:r w:rsidR="00D338DF">
        <w:rPr>
          <w:rStyle w:val="colornavy"/>
        </w:rPr>
        <w:t>Владе</w:t>
      </w:r>
      <w:proofErr w:type="spellEnd"/>
      <w:r w:rsidR="00D338DF">
        <w:rPr>
          <w:rStyle w:val="colornavy"/>
        </w:rPr>
        <w:t xml:space="preserve"> </w:t>
      </w:r>
      <w:proofErr w:type="spellStart"/>
      <w:r w:rsidR="00D338DF">
        <w:rPr>
          <w:rStyle w:val="colornavy"/>
        </w:rPr>
        <w:t>Уједињеног</w:t>
      </w:r>
      <w:proofErr w:type="spellEnd"/>
      <w:r w:rsidR="00D338DF">
        <w:rPr>
          <w:rStyle w:val="colornavy"/>
        </w:rPr>
        <w:t xml:space="preserve"> </w:t>
      </w:r>
      <w:proofErr w:type="spellStart"/>
      <w:r w:rsidR="00D338DF">
        <w:rPr>
          <w:rStyle w:val="colornavy"/>
        </w:rPr>
        <w:t>Краљевства</w:t>
      </w:r>
      <w:proofErr w:type="spellEnd"/>
      <w:r w:rsidR="00D338DF">
        <w:rPr>
          <w:rStyle w:val="colornavy"/>
        </w:rPr>
        <w:t xml:space="preserve"> </w:t>
      </w:r>
      <w:proofErr w:type="spellStart"/>
      <w:r w:rsidR="00D338DF">
        <w:rPr>
          <w:rStyle w:val="colornavy"/>
        </w:rPr>
        <w:t>Велике</w:t>
      </w:r>
      <w:proofErr w:type="spellEnd"/>
      <w:r w:rsidR="00D338DF">
        <w:rPr>
          <w:rStyle w:val="colornavy"/>
        </w:rPr>
        <w:t xml:space="preserve"> </w:t>
      </w:r>
      <w:proofErr w:type="spellStart"/>
      <w:r w:rsidR="00D338DF">
        <w:rPr>
          <w:rStyle w:val="colornavy"/>
        </w:rPr>
        <w:t>Британије</w:t>
      </w:r>
      <w:proofErr w:type="spellEnd"/>
      <w:r w:rsidR="00D338DF">
        <w:rPr>
          <w:rStyle w:val="colornavy"/>
        </w:rPr>
        <w:t xml:space="preserve"> и </w:t>
      </w:r>
      <w:proofErr w:type="spellStart"/>
      <w:r w:rsidR="00D338DF">
        <w:rPr>
          <w:rStyle w:val="colornavy"/>
        </w:rPr>
        <w:t>Северне</w:t>
      </w:r>
      <w:proofErr w:type="spellEnd"/>
      <w:r w:rsidR="00D338DF">
        <w:rPr>
          <w:rStyle w:val="colornavy"/>
        </w:rPr>
        <w:t xml:space="preserve"> </w:t>
      </w:r>
      <w:proofErr w:type="spellStart"/>
      <w:r w:rsidR="00D338DF">
        <w:rPr>
          <w:rStyle w:val="colornavy"/>
        </w:rPr>
        <w:t>Ирске</w:t>
      </w:r>
      <w:proofErr w:type="spellEnd"/>
      <w:r w:rsidR="00D338DF">
        <w:rPr>
          <w:rStyle w:val="colornavy"/>
        </w:rPr>
        <w:t xml:space="preserve"> и </w:t>
      </w:r>
      <w:proofErr w:type="spellStart"/>
      <w:r w:rsidR="00D338DF">
        <w:rPr>
          <w:rStyle w:val="colornavy"/>
        </w:rPr>
        <w:t>текстa</w:t>
      </w:r>
      <w:proofErr w:type="spellEnd"/>
      <w:r w:rsidR="00D338DF">
        <w:rPr>
          <w:rStyle w:val="colornavy"/>
        </w:rPr>
        <w:t xml:space="preserve"> </w:t>
      </w:r>
      <w:proofErr w:type="spellStart"/>
      <w:r w:rsidR="00D338DF">
        <w:rPr>
          <w:rStyle w:val="colornavy"/>
        </w:rPr>
        <w:t>Споразума</w:t>
      </w:r>
      <w:proofErr w:type="spellEnd"/>
      <w:r w:rsidR="00D338DF">
        <w:rPr>
          <w:rStyle w:val="colornavy"/>
        </w:rPr>
        <w:t xml:space="preserve"> о </w:t>
      </w:r>
      <w:proofErr w:type="spellStart"/>
      <w:r w:rsidR="00D338DF">
        <w:rPr>
          <w:rStyle w:val="colornavy"/>
        </w:rPr>
        <w:t>ваздушном</w:t>
      </w:r>
      <w:proofErr w:type="spellEnd"/>
      <w:r w:rsidR="00D338DF">
        <w:rPr>
          <w:rStyle w:val="colornavy"/>
        </w:rPr>
        <w:t xml:space="preserve"> </w:t>
      </w:r>
      <w:proofErr w:type="spellStart"/>
      <w:r w:rsidR="00D338DF">
        <w:rPr>
          <w:rStyle w:val="colornavy"/>
        </w:rPr>
        <w:t>саобраћају</w:t>
      </w:r>
      <w:proofErr w:type="spellEnd"/>
      <w:r w:rsidR="00D338DF">
        <w:rPr>
          <w:rStyle w:val="colornavy"/>
        </w:rPr>
        <w:t xml:space="preserve"> </w:t>
      </w:r>
      <w:proofErr w:type="spellStart"/>
      <w:r w:rsidR="00D338DF">
        <w:rPr>
          <w:rStyle w:val="colornavy"/>
        </w:rPr>
        <w:t>између</w:t>
      </w:r>
      <w:proofErr w:type="spellEnd"/>
      <w:r w:rsidR="00D338DF">
        <w:rPr>
          <w:rStyle w:val="colornavy"/>
        </w:rPr>
        <w:t xml:space="preserve"> </w:t>
      </w:r>
      <w:proofErr w:type="spellStart"/>
      <w:r w:rsidR="00D338DF">
        <w:rPr>
          <w:rStyle w:val="colornavy"/>
        </w:rPr>
        <w:t>Владе</w:t>
      </w:r>
      <w:proofErr w:type="spellEnd"/>
      <w:r w:rsidR="00D338DF">
        <w:rPr>
          <w:rStyle w:val="colornavy"/>
        </w:rPr>
        <w:t xml:space="preserve"> </w:t>
      </w:r>
      <w:proofErr w:type="spellStart"/>
      <w:r w:rsidR="00D338DF">
        <w:rPr>
          <w:rStyle w:val="colornavy"/>
        </w:rPr>
        <w:t>Републике</w:t>
      </w:r>
      <w:proofErr w:type="spellEnd"/>
      <w:r w:rsidR="00D338DF">
        <w:rPr>
          <w:rStyle w:val="colornavy"/>
        </w:rPr>
        <w:t xml:space="preserve"> </w:t>
      </w:r>
      <w:proofErr w:type="spellStart"/>
      <w:r w:rsidR="00D338DF">
        <w:rPr>
          <w:rStyle w:val="colornavy"/>
        </w:rPr>
        <w:t>Србије</w:t>
      </w:r>
      <w:proofErr w:type="spellEnd"/>
      <w:r w:rsidR="00D338DF">
        <w:rPr>
          <w:rStyle w:val="colornavy"/>
        </w:rPr>
        <w:t xml:space="preserve"> и </w:t>
      </w:r>
      <w:proofErr w:type="spellStart"/>
      <w:r w:rsidR="00D338DF">
        <w:rPr>
          <w:rStyle w:val="colornavy"/>
        </w:rPr>
        <w:t>Владе</w:t>
      </w:r>
      <w:proofErr w:type="spellEnd"/>
      <w:r w:rsidR="00D338DF">
        <w:rPr>
          <w:rStyle w:val="colornavy"/>
        </w:rPr>
        <w:t xml:space="preserve"> </w:t>
      </w:r>
      <w:proofErr w:type="spellStart"/>
      <w:r w:rsidR="00D338DF">
        <w:rPr>
          <w:rStyle w:val="colornavy"/>
        </w:rPr>
        <w:t>Уједињеног</w:t>
      </w:r>
      <w:proofErr w:type="spellEnd"/>
      <w:r w:rsidR="00D338DF">
        <w:rPr>
          <w:rStyle w:val="colornavy"/>
        </w:rPr>
        <w:t xml:space="preserve"> </w:t>
      </w:r>
      <w:proofErr w:type="spellStart"/>
      <w:r w:rsidR="00D338DF">
        <w:rPr>
          <w:rStyle w:val="colornavy"/>
        </w:rPr>
        <w:t>Краљевства</w:t>
      </w:r>
      <w:proofErr w:type="spellEnd"/>
      <w:r w:rsidR="00D338DF">
        <w:rPr>
          <w:rStyle w:val="colornavy"/>
        </w:rPr>
        <w:t xml:space="preserve"> </w:t>
      </w:r>
      <w:proofErr w:type="spellStart"/>
      <w:r w:rsidR="00D338DF">
        <w:rPr>
          <w:rStyle w:val="colornavy"/>
        </w:rPr>
        <w:t>Велике</w:t>
      </w:r>
      <w:proofErr w:type="spellEnd"/>
      <w:r w:rsidR="00D338DF">
        <w:rPr>
          <w:rStyle w:val="colornavy"/>
        </w:rPr>
        <w:t xml:space="preserve"> </w:t>
      </w:r>
      <w:proofErr w:type="spellStart"/>
      <w:r w:rsidR="00D338DF">
        <w:rPr>
          <w:rStyle w:val="colornavy"/>
        </w:rPr>
        <w:t>Британије</w:t>
      </w:r>
      <w:proofErr w:type="spellEnd"/>
      <w:r w:rsidR="00D338DF">
        <w:rPr>
          <w:rStyle w:val="colornavy"/>
        </w:rPr>
        <w:t xml:space="preserve"> и </w:t>
      </w:r>
      <w:proofErr w:type="spellStart"/>
      <w:r w:rsidR="00D338DF">
        <w:rPr>
          <w:rStyle w:val="colornavy"/>
        </w:rPr>
        <w:t>Северне</w:t>
      </w:r>
      <w:proofErr w:type="spellEnd"/>
      <w:r w:rsidR="00D338DF">
        <w:rPr>
          <w:rStyle w:val="colornavy"/>
        </w:rPr>
        <w:t xml:space="preserve"> </w:t>
      </w:r>
      <w:proofErr w:type="spellStart"/>
      <w:r w:rsidR="00D338DF">
        <w:rPr>
          <w:rStyle w:val="colornavy"/>
        </w:rPr>
        <w:t>Ирске</w:t>
      </w:r>
      <w:proofErr w:type="spellEnd"/>
      <w:r w:rsidR="00D338DF">
        <w:rPr>
          <w:rStyle w:val="colornavy"/>
        </w:rPr>
        <w:t>,</w:t>
      </w:r>
      <w:r w:rsidR="00D338DF" w:rsidRPr="00D338DF">
        <w:rPr>
          <w:rStyle w:val="colornavy"/>
          <w:lang w:val="sr-Cyrl-RS"/>
        </w:rPr>
        <w:t xml:space="preserve"> </w:t>
      </w:r>
      <w:r w:rsidR="00D338DF">
        <w:rPr>
          <w:rStyle w:val="colornavy"/>
          <w:lang w:val="sr-Cyrl-RS"/>
        </w:rPr>
        <w:t xml:space="preserve">ради давања сагласности за привремену примену </w:t>
      </w:r>
      <w:proofErr w:type="spellStart"/>
      <w:r w:rsidR="00D338DF">
        <w:rPr>
          <w:rStyle w:val="colornavy"/>
        </w:rPr>
        <w:t>Споразума</w:t>
      </w:r>
      <w:proofErr w:type="spellEnd"/>
      <w:r w:rsidR="00D338DF">
        <w:rPr>
          <w:rStyle w:val="colornavy"/>
          <w:lang w:val="sr-Cyrl-RS"/>
        </w:rPr>
        <w:t xml:space="preserve"> до његовог ступања на снагу</w:t>
      </w:r>
      <w:r w:rsidR="0027288A">
        <w:rPr>
          <w:rStyle w:val="colornavy"/>
        </w:rPr>
        <w:t xml:space="preserve">, </w:t>
      </w:r>
      <w:r w:rsidR="0027288A">
        <w:rPr>
          <w:rStyle w:val="colornavy"/>
          <w:lang w:val="sr-Cyrl-RS"/>
        </w:rPr>
        <w:t>који је поднела Влада</w:t>
      </w:r>
      <w:r w:rsidR="0027288A">
        <w:rPr>
          <w:rStyle w:val="colornavy"/>
        </w:rPr>
        <w:t xml:space="preserve"> </w:t>
      </w:r>
      <w:r w:rsidR="00D338DF">
        <w:rPr>
          <w:rStyle w:val="colornavy"/>
        </w:rPr>
        <w:t xml:space="preserve"> </w:t>
      </w:r>
      <w:r w:rsidR="00D338DF">
        <w:rPr>
          <w:rStyle w:val="colornavy"/>
          <w:lang w:val="sr-Cyrl-RS"/>
        </w:rPr>
        <w:t>(број 011-1931/20 од 27. новембра 2020. године).</w:t>
      </w:r>
    </w:p>
    <w:p w:rsidR="007B28D5" w:rsidRPr="007B28D5" w:rsidRDefault="007B28D5" w:rsidP="00FF40C6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C1C" w:rsidRPr="00824C3F" w:rsidRDefault="00386E4F" w:rsidP="00386E4F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A0C1C" w:rsidRPr="00824C3F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ће се одржати </w:t>
      </w:r>
      <w:r w:rsidR="004A0C1C" w:rsidRPr="00824C3F">
        <w:rPr>
          <w:rFonts w:ascii="Times New Roman" w:hAnsi="Times New Roman" w:cs="Times New Roman"/>
          <w:sz w:val="24"/>
          <w:szCs w:val="24"/>
          <w:lang w:val="sr-Cyrl-RS"/>
        </w:rPr>
        <w:t>у Дому Народне скупштине, Трг Николе Пашића</w:t>
      </w:r>
      <w:r w:rsidR="004A0C1C" w:rsidRPr="00824C3F">
        <w:rPr>
          <w:rFonts w:ascii="Times New Roman" w:hAnsi="Times New Roman" w:cs="Times New Roman"/>
          <w:sz w:val="24"/>
          <w:szCs w:val="24"/>
        </w:rPr>
        <w:t xml:space="preserve"> </w:t>
      </w:r>
      <w:r w:rsidR="004A0C1C" w:rsidRPr="00824C3F">
        <w:rPr>
          <w:rFonts w:ascii="Times New Roman" w:hAnsi="Times New Roman" w:cs="Times New Roman"/>
          <w:sz w:val="24"/>
          <w:szCs w:val="24"/>
          <w:lang w:val="sr-Cyrl-RS"/>
        </w:rPr>
        <w:t xml:space="preserve">13,              у сали </w:t>
      </w:r>
      <w:r w:rsidR="0000134C" w:rsidRPr="00824C3F">
        <w:rPr>
          <w:rFonts w:ascii="Times New Roman" w:hAnsi="Times New Roman" w:cs="Times New Roman"/>
          <w:sz w:val="24"/>
          <w:szCs w:val="24"/>
        </w:rPr>
        <w:t>I</w:t>
      </w:r>
      <w:r w:rsidR="00CB2040">
        <w:rPr>
          <w:rFonts w:ascii="Times New Roman" w:hAnsi="Times New Roman" w:cs="Times New Roman"/>
          <w:sz w:val="24"/>
          <w:szCs w:val="24"/>
        </w:rPr>
        <w:t>V</w:t>
      </w:r>
      <w:r w:rsidR="004A0C1C" w:rsidRPr="00824C3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41F5C" w:rsidRPr="00841F5C" w:rsidRDefault="00841F5C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386E4F" w:rsidRDefault="004A0C1C" w:rsidP="00464469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6E4F">
        <w:rPr>
          <w:rFonts w:ascii="Times New Roman" w:hAnsi="Times New Roman" w:cs="Times New Roman"/>
          <w:sz w:val="24"/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C720FD" w:rsidRPr="00986CFE" w:rsidRDefault="00C720FD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28D5" w:rsidRPr="001B024A" w:rsidRDefault="007B28D5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24A" w:rsidRPr="0069325B" w:rsidRDefault="004A0C1C" w:rsidP="0069325B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4A0C1C" w:rsidRDefault="004A0C1C" w:rsidP="004A0C1C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         Катарина Ракић</w:t>
      </w:r>
      <w:r w:rsidR="0069325B">
        <w:rPr>
          <w:rFonts w:ascii="Times New Roman" w:hAnsi="Times New Roman" w:cs="Times New Roman"/>
          <w:sz w:val="24"/>
          <w:szCs w:val="24"/>
          <w:lang w:val="sr-Cyrl-CS"/>
        </w:rPr>
        <w:t>, с.р.</w:t>
      </w:r>
    </w:p>
    <w:sectPr w:rsidR="004A0C1C" w:rsidSect="003F5047">
      <w:pgSz w:w="11907" w:h="16840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8636F1"/>
    <w:multiLevelType w:val="hybridMultilevel"/>
    <w:tmpl w:val="E8FCABFE"/>
    <w:lvl w:ilvl="0" w:tplc="DDDCE8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9F9735A"/>
    <w:multiLevelType w:val="hybridMultilevel"/>
    <w:tmpl w:val="F842C288"/>
    <w:lvl w:ilvl="0" w:tplc="F35226AC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0607F93"/>
    <w:multiLevelType w:val="hybridMultilevel"/>
    <w:tmpl w:val="34C85092"/>
    <w:lvl w:ilvl="0" w:tplc="E2E2A7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22A28C2"/>
    <w:multiLevelType w:val="hybridMultilevel"/>
    <w:tmpl w:val="2BB65AFC"/>
    <w:lvl w:ilvl="0" w:tplc="9D9882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8317F5C"/>
    <w:multiLevelType w:val="hybridMultilevel"/>
    <w:tmpl w:val="2DA6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C418C"/>
    <w:multiLevelType w:val="hybridMultilevel"/>
    <w:tmpl w:val="0052A300"/>
    <w:lvl w:ilvl="0" w:tplc="5334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A81F7F"/>
    <w:multiLevelType w:val="hybridMultilevel"/>
    <w:tmpl w:val="009CD9B6"/>
    <w:lvl w:ilvl="0" w:tplc="FED0242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9"/>
  </w:num>
  <w:num w:numId="5">
    <w:abstractNumId w:val="11"/>
  </w:num>
  <w:num w:numId="6">
    <w:abstractNumId w:val="3"/>
  </w:num>
  <w:num w:numId="7">
    <w:abstractNumId w:val="4"/>
  </w:num>
  <w:num w:numId="8">
    <w:abstractNumId w:val="8"/>
  </w:num>
  <w:num w:numId="9">
    <w:abstractNumId w:val="12"/>
  </w:num>
  <w:num w:numId="10">
    <w:abstractNumId w:val="1"/>
  </w:num>
  <w:num w:numId="11">
    <w:abstractNumId w:val="2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134C"/>
    <w:rsid w:val="000027E9"/>
    <w:rsid w:val="000037A7"/>
    <w:rsid w:val="000067F8"/>
    <w:rsid w:val="000200CA"/>
    <w:rsid w:val="00041FA6"/>
    <w:rsid w:val="00042AA5"/>
    <w:rsid w:val="00043240"/>
    <w:rsid w:val="000627A6"/>
    <w:rsid w:val="000A09B1"/>
    <w:rsid w:val="000D63AE"/>
    <w:rsid w:val="000E274B"/>
    <w:rsid w:val="00114A6F"/>
    <w:rsid w:val="00165D5E"/>
    <w:rsid w:val="001A137D"/>
    <w:rsid w:val="001B024A"/>
    <w:rsid w:val="00200AB0"/>
    <w:rsid w:val="00220E2A"/>
    <w:rsid w:val="00224E3A"/>
    <w:rsid w:val="00263F48"/>
    <w:rsid w:val="0027288A"/>
    <w:rsid w:val="002A3AB9"/>
    <w:rsid w:val="002A6B8A"/>
    <w:rsid w:val="002E4035"/>
    <w:rsid w:val="003106F3"/>
    <w:rsid w:val="003225B1"/>
    <w:rsid w:val="0033532A"/>
    <w:rsid w:val="00345C06"/>
    <w:rsid w:val="00360773"/>
    <w:rsid w:val="0037709A"/>
    <w:rsid w:val="00386E4F"/>
    <w:rsid w:val="00394F7D"/>
    <w:rsid w:val="003D78E4"/>
    <w:rsid w:val="003E1E37"/>
    <w:rsid w:val="003E7D43"/>
    <w:rsid w:val="003F46BC"/>
    <w:rsid w:val="003F4849"/>
    <w:rsid w:val="003F5047"/>
    <w:rsid w:val="0044360D"/>
    <w:rsid w:val="00464469"/>
    <w:rsid w:val="00467D05"/>
    <w:rsid w:val="004A0C1C"/>
    <w:rsid w:val="004D1106"/>
    <w:rsid w:val="004D452C"/>
    <w:rsid w:val="00501640"/>
    <w:rsid w:val="00510A10"/>
    <w:rsid w:val="00575C6C"/>
    <w:rsid w:val="00586F71"/>
    <w:rsid w:val="005D7B60"/>
    <w:rsid w:val="005F726A"/>
    <w:rsid w:val="00611025"/>
    <w:rsid w:val="00617B85"/>
    <w:rsid w:val="00656D43"/>
    <w:rsid w:val="0066405A"/>
    <w:rsid w:val="00673DE6"/>
    <w:rsid w:val="006759D0"/>
    <w:rsid w:val="0068523A"/>
    <w:rsid w:val="0069325B"/>
    <w:rsid w:val="00694CDE"/>
    <w:rsid w:val="006E0C6E"/>
    <w:rsid w:val="0071423F"/>
    <w:rsid w:val="00734083"/>
    <w:rsid w:val="00753B90"/>
    <w:rsid w:val="0075448C"/>
    <w:rsid w:val="00773E20"/>
    <w:rsid w:val="00787795"/>
    <w:rsid w:val="00791F55"/>
    <w:rsid w:val="007B28D5"/>
    <w:rsid w:val="007B4506"/>
    <w:rsid w:val="007D5E0A"/>
    <w:rsid w:val="007E593D"/>
    <w:rsid w:val="00805A15"/>
    <w:rsid w:val="00824C3F"/>
    <w:rsid w:val="00832C56"/>
    <w:rsid w:val="00841F5C"/>
    <w:rsid w:val="00844E68"/>
    <w:rsid w:val="00862C82"/>
    <w:rsid w:val="0086738B"/>
    <w:rsid w:val="008A4F77"/>
    <w:rsid w:val="008C5F2A"/>
    <w:rsid w:val="008E6966"/>
    <w:rsid w:val="008F3557"/>
    <w:rsid w:val="008F7280"/>
    <w:rsid w:val="00920821"/>
    <w:rsid w:val="00953ECF"/>
    <w:rsid w:val="00954EBD"/>
    <w:rsid w:val="0096240B"/>
    <w:rsid w:val="00986CFE"/>
    <w:rsid w:val="009A6CDA"/>
    <w:rsid w:val="009F247C"/>
    <w:rsid w:val="00A010D6"/>
    <w:rsid w:val="00A21EC7"/>
    <w:rsid w:val="00A578DF"/>
    <w:rsid w:val="00A964E1"/>
    <w:rsid w:val="00AA04D7"/>
    <w:rsid w:val="00AE05F4"/>
    <w:rsid w:val="00AE181F"/>
    <w:rsid w:val="00B006F6"/>
    <w:rsid w:val="00B12BFE"/>
    <w:rsid w:val="00B26320"/>
    <w:rsid w:val="00B3017C"/>
    <w:rsid w:val="00B762B2"/>
    <w:rsid w:val="00BC5BD3"/>
    <w:rsid w:val="00BE2315"/>
    <w:rsid w:val="00BE3E15"/>
    <w:rsid w:val="00BE4BC7"/>
    <w:rsid w:val="00C720FD"/>
    <w:rsid w:val="00C87FD8"/>
    <w:rsid w:val="00CB2040"/>
    <w:rsid w:val="00D27F06"/>
    <w:rsid w:val="00D338DF"/>
    <w:rsid w:val="00D338FD"/>
    <w:rsid w:val="00D51A27"/>
    <w:rsid w:val="00D52320"/>
    <w:rsid w:val="00D62498"/>
    <w:rsid w:val="00D62F65"/>
    <w:rsid w:val="00D70502"/>
    <w:rsid w:val="00D906D3"/>
    <w:rsid w:val="00DA31C7"/>
    <w:rsid w:val="00DE05F2"/>
    <w:rsid w:val="00E31BF7"/>
    <w:rsid w:val="00E52364"/>
    <w:rsid w:val="00E93A5B"/>
    <w:rsid w:val="00EE2386"/>
    <w:rsid w:val="00F454D9"/>
    <w:rsid w:val="00F532BD"/>
    <w:rsid w:val="00F74514"/>
    <w:rsid w:val="00F80DDC"/>
    <w:rsid w:val="00FA1937"/>
    <w:rsid w:val="00FB529F"/>
    <w:rsid w:val="00FB5403"/>
    <w:rsid w:val="00FC627C"/>
    <w:rsid w:val="00FE198F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Radomir Jovanović</cp:lastModifiedBy>
  <cp:revision>132</cp:revision>
  <cp:lastPrinted>2020-12-02T11:20:00Z</cp:lastPrinted>
  <dcterms:created xsi:type="dcterms:W3CDTF">2013-07-22T10:38:00Z</dcterms:created>
  <dcterms:modified xsi:type="dcterms:W3CDTF">2020-12-02T11:41:00Z</dcterms:modified>
</cp:coreProperties>
</file>